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134D1" w14:textId="77777777"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этапа  Всероссийской олимпиады школьников по </w:t>
      </w:r>
      <w:r w:rsidR="004A46F1" w:rsidRPr="003D6722">
        <w:rPr>
          <w:rFonts w:ascii="Times New Roman" w:hAnsi="Times New Roman" w:cs="Times New Roman"/>
          <w:b/>
          <w:sz w:val="24"/>
          <w:szCs w:val="24"/>
        </w:rPr>
        <w:t>физической культуре</w:t>
      </w:r>
      <w:r w:rsidR="000944EE">
        <w:rPr>
          <w:rFonts w:ascii="Times New Roman" w:hAnsi="Times New Roman" w:cs="Times New Roman"/>
          <w:b/>
          <w:sz w:val="24"/>
          <w:szCs w:val="24"/>
        </w:rPr>
        <w:t xml:space="preserve"> в 2021/2022</w:t>
      </w:r>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14:paraId="4D33E2CF" w14:textId="77777777"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(7-8 класс)</w:t>
      </w:r>
    </w:p>
    <w:p w14:paraId="5A90F178" w14:textId="77777777"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 xml:space="preserve">астрономических часа </w:t>
      </w:r>
      <w:r w:rsidR="00056915" w:rsidRPr="003D6722">
        <w:rPr>
          <w:color w:val="000000" w:themeColor="text1"/>
        </w:rPr>
        <w:t xml:space="preserve"> </w:t>
      </w:r>
      <w:r w:rsidRPr="003D6722">
        <w:rPr>
          <w:color w:val="000000" w:themeColor="text1"/>
        </w:rPr>
        <w:t>для практического задания, включая инструктаж и подготовку к выполнению упражнения.</w:t>
      </w:r>
    </w:p>
    <w:p w14:paraId="058C735F" w14:textId="77777777"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14:paraId="7832B0C4" w14:textId="77777777"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7B0BA4">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F11F1F" w:rsidRPr="003D6722">
        <w:rPr>
          <w:rFonts w:ascii="Times New Roman" w:hAnsi="Times New Roman" w:cs="Times New Roman"/>
          <w:bCs/>
          <w:sz w:val="24"/>
          <w:szCs w:val="24"/>
        </w:rPr>
        <w:t xml:space="preserve">- </w:t>
      </w:r>
      <w:r w:rsidR="007B0BA4">
        <w:rPr>
          <w:rFonts w:ascii="Times New Roman" w:hAnsi="Times New Roman" w:cs="Times New Roman"/>
          <w:bCs/>
          <w:sz w:val="24"/>
          <w:szCs w:val="24"/>
        </w:rPr>
        <w:t xml:space="preserve">гимнастика, </w:t>
      </w:r>
      <w:r w:rsidR="00F11F1F" w:rsidRPr="003D6722">
        <w:rPr>
          <w:rFonts w:ascii="Times New Roman" w:hAnsi="Times New Roman" w:cs="Times New Roman"/>
          <w:bCs/>
          <w:sz w:val="24"/>
          <w:szCs w:val="24"/>
        </w:rPr>
        <w:t>легкая атлетика</w:t>
      </w:r>
      <w:r w:rsidR="00256F24">
        <w:rPr>
          <w:rFonts w:ascii="Times New Roman" w:hAnsi="Times New Roman" w:cs="Times New Roman"/>
          <w:bCs/>
          <w:sz w:val="24"/>
          <w:szCs w:val="24"/>
        </w:rPr>
        <w:t xml:space="preserve"> (на выбор одно испытание из двух)</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14:paraId="4BB44451" w14:textId="77777777"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14:paraId="5DADADAB" w14:textId="77777777"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14:paraId="6AEC5595" w14:textId="77777777"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14:paraId="079C1484"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14:paraId="09CBC846" w14:textId="77777777"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14:paraId="69CEE15F" w14:textId="77777777"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14:paraId="40A8DF57" w14:textId="77777777"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98CE0AD" w14:textId="77777777"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1C941F0C" w14:textId="77777777" w:rsidR="00453A1E" w:rsidRPr="003D6722" w:rsidRDefault="00453A1E" w:rsidP="003576D4">
      <w:pPr>
        <w:pStyle w:val="Default"/>
        <w:spacing w:after="100" w:afterAutospacing="1"/>
        <w:ind w:firstLine="709"/>
        <w:jc w:val="center"/>
        <w:rPr>
          <w:b/>
          <w:bCs/>
          <w:color w:val="000000" w:themeColor="text1"/>
        </w:rPr>
      </w:pPr>
    </w:p>
    <w:p w14:paraId="7977CCCC" w14:textId="77777777" w:rsidR="00453A1E" w:rsidRPr="003D6722" w:rsidRDefault="00453A1E" w:rsidP="003576D4">
      <w:pPr>
        <w:pStyle w:val="Default"/>
        <w:spacing w:after="100" w:afterAutospacing="1"/>
        <w:ind w:firstLine="709"/>
        <w:jc w:val="center"/>
        <w:rPr>
          <w:b/>
          <w:bCs/>
          <w:color w:val="000000" w:themeColor="text1"/>
        </w:rPr>
      </w:pPr>
    </w:p>
    <w:p w14:paraId="03F8AC38" w14:textId="77777777"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14:paraId="75F3886D"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14:paraId="1AC5C49F"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14:paraId="3014C787"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28374FA0" w14:textId="77777777"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14:paraId="6CF66ED6" w14:textId="77777777"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14:paraId="4506ED0C" w14:textId="77777777"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14:paraId="35C0AF04" w14:textId="77777777"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w:t>
      </w:r>
      <w:proofErr w:type="spellStart"/>
      <w:r w:rsidR="002C11D2" w:rsidRPr="003D6722">
        <w:rPr>
          <w:rFonts w:ascii="Times New Roman" w:hAnsi="Times New Roman" w:cs="Times New Roman"/>
          <w:color w:val="000000" w:themeColor="text1"/>
          <w:sz w:val="24"/>
          <w:szCs w:val="24"/>
        </w:rPr>
        <w:t>методичекому</w:t>
      </w:r>
      <w:proofErr w:type="spellEnd"/>
      <w:r w:rsidR="002C11D2" w:rsidRPr="003D6722">
        <w:rPr>
          <w:rFonts w:ascii="Times New Roman" w:hAnsi="Times New Roman" w:cs="Times New Roman"/>
          <w:color w:val="000000" w:themeColor="text1"/>
          <w:sz w:val="24"/>
          <w:szCs w:val="24"/>
        </w:rPr>
        <w:t xml:space="preserve">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14:paraId="3C06F522" w14:textId="77777777"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14:paraId="71F6FA88" w14:textId="77777777"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2AF623C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14:paraId="3FC834A2"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14:paraId="7E97F76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14:paraId="26FC02DD"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14:paraId="2D06B24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14:paraId="74F20709"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14:paraId="0404DBC9"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14:paraId="497056B5"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14:paraId="75BB296E"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14:paraId="28314C56"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14:paraId="064A3DF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14:paraId="6937BB1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14:paraId="1A1242F2"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14:paraId="499EF79C"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14:paraId="728DF043"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14:paraId="4A473D50"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 чем участник начнёт своё выступление, должны быть чётко объявлены</w:t>
      </w:r>
    </w:p>
    <w:p w14:paraId="2A081362"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14:paraId="12DC70F8"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14:paraId="2DE68FD2"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14:paraId="012827D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14:paraId="7C8CE739"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14:paraId="448F7589"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14:paraId="4E9CE980"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14:paraId="74B6C071"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14:paraId="2201B34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14:paraId="36485B61"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14:paraId="10E659E1"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14:paraId="7012C4B5" w14:textId="77777777"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14:paraId="1B1147E5"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14:paraId="00FFE4A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14:paraId="73F38094"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14:paraId="5F98AA85"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14:paraId="7ED2A65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14:paraId="7243C193"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14:paraId="2C661552"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случаев вызванных непредвиденными обстоятельствами, к которым относятся: поломка</w:t>
      </w:r>
    </w:p>
    <w:p w14:paraId="634CBA70"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14:paraId="119937C0"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14:paraId="3DFC8B27"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14:paraId="1C733F2C"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14:paraId="0C4B32F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14:paraId="3BEEAEC8"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14:paraId="4EB3F6F6"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14:paraId="69162012"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14:paraId="10D9312D"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14:paraId="77404EA1" w14:textId="77777777"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14:paraId="79157B09" w14:textId="77777777" w:rsidR="00695F9D" w:rsidRPr="003D6722" w:rsidRDefault="00695F9D" w:rsidP="00E02E63">
      <w:pPr>
        <w:autoSpaceDE w:val="0"/>
        <w:autoSpaceDN w:val="0"/>
        <w:adjustRightInd w:val="0"/>
        <w:spacing w:after="0" w:line="240" w:lineRule="auto"/>
        <w:jc w:val="both"/>
        <w:rPr>
          <w:rFonts w:ascii="Times New Roman" w:hAnsi="Times New Roman" w:cs="Times New Roman"/>
          <w:b/>
          <w:bCs/>
          <w:sz w:val="24"/>
          <w:szCs w:val="24"/>
        </w:rPr>
      </w:pPr>
    </w:p>
    <w:p w14:paraId="481DEE8C" w14:textId="77777777" w:rsidR="00E6774F" w:rsidRPr="003D6722" w:rsidRDefault="00E6774F" w:rsidP="00D26A3A">
      <w:pPr>
        <w:autoSpaceDE w:val="0"/>
        <w:autoSpaceDN w:val="0"/>
        <w:adjustRightInd w:val="0"/>
        <w:spacing w:after="0" w:line="240" w:lineRule="auto"/>
        <w:rPr>
          <w:rFonts w:ascii="Times New Roman" w:hAnsi="Times New Roman" w:cs="Times New Roman"/>
          <w:bCs/>
          <w:sz w:val="24"/>
          <w:szCs w:val="24"/>
        </w:rPr>
      </w:pPr>
    </w:p>
    <w:p w14:paraId="3F554873" w14:textId="77777777" w:rsidR="00E6774F" w:rsidRPr="003D6722" w:rsidRDefault="00E6774F" w:rsidP="00E6774F">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14:paraId="45C94A94" w14:textId="77777777"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14:paraId="563EF1B2" w14:textId="77777777"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14:paraId="47CB230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14:paraId="570B12C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14:paraId="5EDBB986"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14:paraId="2E693F18"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16A64766"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14:paraId="040DD911"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14:paraId="224D1FD1"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14:paraId="03CA691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14:paraId="072DB0B5"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14:paraId="7EE0C912"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14:paraId="108EB605"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14:paraId="4DE9A8AB"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14:paraId="17F89392"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14:paraId="36420DA6"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ограничения ширины дорожки при вы-</w:t>
      </w:r>
    </w:p>
    <w:p w14:paraId="1F126955"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полнении упражнений на гимнастическом помосте или ковре.</w:t>
      </w:r>
    </w:p>
    <w:p w14:paraId="205F950F"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14:paraId="0DE61640"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Компьютер (ноутбук) с программным обеспечением Windows XP или</w:t>
      </w:r>
    </w:p>
    <w:p w14:paraId="4EF058C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14:paraId="7589FD90"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2003-2010).</w:t>
      </w:r>
    </w:p>
    <w:p w14:paraId="49D17D84"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14:paraId="04C902B4"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14:paraId="2E796D6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lastRenderedPageBreak/>
        <w:t>2. Секундомер – 2 шт.</w:t>
      </w:r>
    </w:p>
    <w:p w14:paraId="0366391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Калькулятор – 3 шт.</w:t>
      </w:r>
    </w:p>
    <w:p w14:paraId="03A833AC"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14:paraId="66D2EF9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14:paraId="453DCD0B"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Бейдж на каждого члена бригады судей.</w:t>
      </w:r>
    </w:p>
    <w:p w14:paraId="6EEFF563"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14:paraId="06A5C15E"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14:paraId="1FF7E3EE"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14:paraId="03EFDE75"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14:paraId="2435DC70"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14:paraId="4156756D"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14:paraId="2CE3AE0A"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14:paraId="35988E80"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14:paraId="389F8850"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14:paraId="5B3D274C"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14:paraId="54197E54"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14:paraId="71102FAF"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14:paraId="15023E3E"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14:paraId="121A9922"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14:paraId="21716134"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14:paraId="15AAD60B"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14:paraId="55E228C7"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14:paraId="604350C1"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Степлер – 2 шт.</w:t>
      </w:r>
    </w:p>
    <w:p w14:paraId="117DDCA0" w14:textId="77777777"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14:paraId="248597CE" w14:textId="77777777" w:rsidR="0017270B" w:rsidRPr="003D6722" w:rsidRDefault="0017270B" w:rsidP="00E6774F">
      <w:pPr>
        <w:autoSpaceDE w:val="0"/>
        <w:autoSpaceDN w:val="0"/>
        <w:adjustRightInd w:val="0"/>
        <w:spacing w:after="0" w:line="240" w:lineRule="auto"/>
        <w:rPr>
          <w:rFonts w:ascii="Times New Roman" w:hAnsi="Times New Roman" w:cs="Times New Roman"/>
          <w:b/>
          <w:bCs/>
          <w:sz w:val="24"/>
          <w:szCs w:val="24"/>
        </w:rPr>
      </w:pPr>
    </w:p>
    <w:p w14:paraId="341D7DB9" w14:textId="77777777" w:rsidR="00E66B44" w:rsidRPr="003D6722" w:rsidRDefault="00E66B44" w:rsidP="00E66B44">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14:paraId="6A6CEB69" w14:textId="77777777"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    Необходимое оборудование: </w:t>
      </w:r>
    </w:p>
    <w:p w14:paraId="6F9006BD" w14:textId="77777777"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sidR="00EA4C6E">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14:paraId="035F7A93" w14:textId="77777777"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забега. </w:t>
      </w:r>
    </w:p>
    <w:p w14:paraId="00EDFAE6" w14:textId="77777777"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14:paraId="44BF0473" w14:textId="77777777" w:rsidR="00E66B44" w:rsidRPr="003D6722" w:rsidRDefault="00E66B44" w:rsidP="004C30D8">
      <w:pPr>
        <w:pStyle w:val="a3"/>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14:paraId="6F1A80C6" w14:textId="77777777" w:rsidR="00E66B44" w:rsidRPr="003D6722" w:rsidRDefault="00E66B44" w:rsidP="004C30D8">
      <w:pPr>
        <w:spacing w:after="0" w:line="240" w:lineRule="auto"/>
        <w:ind w:left="-567" w:firstLine="567"/>
        <w:rPr>
          <w:rFonts w:ascii="Times New Roman" w:hAnsi="Times New Roman" w:cs="Times New Roman"/>
          <w:sz w:val="24"/>
          <w:szCs w:val="24"/>
        </w:rPr>
      </w:pPr>
    </w:p>
    <w:p w14:paraId="7028502E" w14:textId="77777777" w:rsidR="009734CB" w:rsidRDefault="009734CB">
      <w:p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br w:type="page"/>
      </w:r>
    </w:p>
    <w:p w14:paraId="0C81FA61" w14:textId="5F44DEE8"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lastRenderedPageBreak/>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716F0904" w14:textId="77777777"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14:paraId="4BB9DDF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14:paraId="3485C60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50"/>
        <w:gridCol w:w="2836"/>
        <w:gridCol w:w="2885"/>
        <w:gridCol w:w="1899"/>
      </w:tblGrid>
      <w:tr w:rsidR="006D7833" w:rsidRPr="003D6722" w14:paraId="77CBCB1D" w14:textId="77777777" w:rsidTr="00EE2C22">
        <w:tc>
          <w:tcPr>
            <w:tcW w:w="1950" w:type="dxa"/>
            <w:vMerge w:val="restart"/>
            <w:tcBorders>
              <w:top w:val="single" w:sz="4" w:space="0" w:color="auto"/>
              <w:left w:val="single" w:sz="4" w:space="0" w:color="auto"/>
              <w:bottom w:val="single" w:sz="4" w:space="0" w:color="auto"/>
              <w:right w:val="single" w:sz="4" w:space="0" w:color="auto"/>
            </w:tcBorders>
            <w:hideMark/>
          </w:tcPr>
          <w:p w14:paraId="0B0A6D82"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21" w:type="dxa"/>
            <w:gridSpan w:val="2"/>
            <w:tcBorders>
              <w:top w:val="single" w:sz="4" w:space="0" w:color="auto"/>
              <w:left w:val="single" w:sz="4" w:space="0" w:color="auto"/>
              <w:bottom w:val="single" w:sz="4" w:space="0" w:color="auto"/>
              <w:right w:val="single" w:sz="4" w:space="0" w:color="auto"/>
            </w:tcBorders>
            <w:hideMark/>
          </w:tcPr>
          <w:p w14:paraId="2A17D6D7"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899" w:type="dxa"/>
            <w:vMerge w:val="restart"/>
            <w:tcBorders>
              <w:top w:val="single" w:sz="4" w:space="0" w:color="auto"/>
              <w:left w:val="single" w:sz="4" w:space="0" w:color="auto"/>
              <w:bottom w:val="single" w:sz="4" w:space="0" w:color="auto"/>
              <w:right w:val="single" w:sz="4" w:space="0" w:color="auto"/>
            </w:tcBorders>
            <w:hideMark/>
          </w:tcPr>
          <w:p w14:paraId="6F99BBF0" w14:textId="77777777"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EE2C22" w:rsidRPr="003D6722" w14:paraId="5F8CB310" w14:textId="77777777" w:rsidTr="00EE2C22">
        <w:tc>
          <w:tcPr>
            <w:tcW w:w="0" w:type="auto"/>
            <w:vMerge/>
            <w:tcBorders>
              <w:top w:val="single" w:sz="4" w:space="0" w:color="auto"/>
              <w:left w:val="single" w:sz="4" w:space="0" w:color="auto"/>
              <w:bottom w:val="single" w:sz="4" w:space="0" w:color="auto"/>
              <w:right w:val="single" w:sz="4" w:space="0" w:color="auto"/>
            </w:tcBorders>
            <w:vAlign w:val="center"/>
            <w:hideMark/>
          </w:tcPr>
          <w:p w14:paraId="603C0B26" w14:textId="77777777" w:rsidR="00EE2C22" w:rsidRPr="003D6722" w:rsidRDefault="00EE2C22" w:rsidP="002F1AE3">
            <w:pPr>
              <w:rPr>
                <w:rFonts w:ascii="Times New Roman" w:eastAsia="Times New Roman" w:hAnsi="Times New Roman" w:cs="Times New Roman"/>
                <w:b/>
                <w:sz w:val="24"/>
                <w:szCs w:val="24"/>
                <w:lang w:eastAsia="ru-RU"/>
              </w:rPr>
            </w:pPr>
          </w:p>
        </w:tc>
        <w:tc>
          <w:tcPr>
            <w:tcW w:w="2836" w:type="dxa"/>
            <w:tcBorders>
              <w:top w:val="single" w:sz="4" w:space="0" w:color="auto"/>
              <w:left w:val="single" w:sz="4" w:space="0" w:color="auto"/>
              <w:bottom w:val="single" w:sz="4" w:space="0" w:color="auto"/>
              <w:right w:val="single" w:sz="4" w:space="0" w:color="auto"/>
            </w:tcBorders>
            <w:hideMark/>
          </w:tcPr>
          <w:p w14:paraId="7A849521"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14:paraId="4B5A1B82"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885" w:type="dxa"/>
            <w:tcBorders>
              <w:top w:val="single" w:sz="4" w:space="0" w:color="auto"/>
              <w:left w:val="single" w:sz="4" w:space="0" w:color="auto"/>
              <w:bottom w:val="single" w:sz="4" w:space="0" w:color="auto"/>
              <w:right w:val="single" w:sz="4" w:space="0" w:color="auto"/>
            </w:tcBorders>
            <w:hideMark/>
          </w:tcPr>
          <w:p w14:paraId="5ADE224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14:paraId="16D574F4" w14:textId="77777777"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47DD9" w14:textId="77777777" w:rsidR="00EE2C22" w:rsidRPr="003D6722" w:rsidRDefault="00EE2C22" w:rsidP="002F1AE3">
            <w:pPr>
              <w:rPr>
                <w:rFonts w:ascii="Times New Roman" w:eastAsia="Times New Roman" w:hAnsi="Times New Roman" w:cs="Times New Roman"/>
                <w:b/>
                <w:sz w:val="24"/>
                <w:szCs w:val="24"/>
                <w:lang w:eastAsia="ru-RU"/>
              </w:rPr>
            </w:pPr>
          </w:p>
        </w:tc>
      </w:tr>
      <w:tr w:rsidR="00EE2C22" w:rsidRPr="003D6722" w14:paraId="52613FF8" w14:textId="77777777" w:rsidTr="00EE2C22">
        <w:tc>
          <w:tcPr>
            <w:tcW w:w="1950" w:type="dxa"/>
            <w:tcBorders>
              <w:top w:val="single" w:sz="4" w:space="0" w:color="auto"/>
              <w:left w:val="single" w:sz="4" w:space="0" w:color="auto"/>
              <w:bottom w:val="single" w:sz="4" w:space="0" w:color="auto"/>
              <w:right w:val="single" w:sz="4" w:space="0" w:color="auto"/>
            </w:tcBorders>
            <w:hideMark/>
          </w:tcPr>
          <w:p w14:paraId="33BE66B9"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836" w:type="dxa"/>
            <w:tcBorders>
              <w:top w:val="single" w:sz="4" w:space="0" w:color="auto"/>
              <w:left w:val="single" w:sz="4" w:space="0" w:color="auto"/>
              <w:bottom w:val="single" w:sz="4" w:space="0" w:color="auto"/>
              <w:right w:val="single" w:sz="4" w:space="0" w:color="auto"/>
            </w:tcBorders>
            <w:hideMark/>
          </w:tcPr>
          <w:p w14:paraId="2A778EFD"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885" w:type="dxa"/>
            <w:tcBorders>
              <w:top w:val="single" w:sz="4" w:space="0" w:color="auto"/>
              <w:left w:val="single" w:sz="4" w:space="0" w:color="auto"/>
              <w:bottom w:val="single" w:sz="4" w:space="0" w:color="auto"/>
              <w:right w:val="single" w:sz="4" w:space="0" w:color="auto"/>
            </w:tcBorders>
          </w:tcPr>
          <w:p w14:paraId="47B55A33" w14:textId="77777777"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1899" w:type="dxa"/>
            <w:tcBorders>
              <w:top w:val="single" w:sz="4" w:space="0" w:color="auto"/>
              <w:left w:val="single" w:sz="4" w:space="0" w:color="auto"/>
              <w:bottom w:val="single" w:sz="4" w:space="0" w:color="auto"/>
              <w:right w:val="single" w:sz="4" w:space="0" w:color="auto"/>
            </w:tcBorders>
            <w:hideMark/>
          </w:tcPr>
          <w:p w14:paraId="13522BA6" w14:textId="77777777"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14:paraId="77DFDD90"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6243E0A9"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3 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14:paraId="610E9D44"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14:paraId="08B42CCC" w14:textId="77777777"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14:paraId="03274197"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Ni/М  </w:t>
      </w:r>
      <w:r w:rsidRPr="003D6722">
        <w:rPr>
          <w:rFonts w:ascii="Times New Roman" w:hAnsi="Times New Roman" w:cs="Times New Roman"/>
          <w:sz w:val="24"/>
          <w:szCs w:val="24"/>
        </w:rPr>
        <w:t>(1), где</w:t>
      </w:r>
    </w:p>
    <w:p w14:paraId="140BE92B"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14:paraId="27FCC9A7"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го участника;</w:t>
      </w:r>
    </w:p>
    <w:p w14:paraId="27D0CA89"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0FF6AC75"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0542D14F"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6F647E24"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D481EF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14:paraId="52D9D01D"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14:paraId="0911B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Ni/М  </w:t>
      </w:r>
      <w:r w:rsidRPr="003D6722">
        <w:rPr>
          <w:rFonts w:ascii="Times New Roman" w:hAnsi="Times New Roman" w:cs="Times New Roman"/>
          <w:sz w:val="24"/>
          <w:szCs w:val="24"/>
        </w:rPr>
        <w:t>(2), где</w:t>
      </w:r>
    </w:p>
    <w:p w14:paraId="08243C8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1325E0E"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–го участника;</w:t>
      </w:r>
    </w:p>
    <w:p w14:paraId="344F3194"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14:paraId="5D2DC338"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Ni – результат i участника в конкретном задании;</w:t>
      </w:r>
    </w:p>
    <w:p w14:paraId="3FA72DFC" w14:textId="77777777"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14:paraId="0B9BF2F1"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78C3CB95"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челночный бег), </w:t>
      </w:r>
      <w:r w:rsidRPr="003D6722">
        <w:rPr>
          <w:rFonts w:ascii="Times New Roman" w:hAnsi="Times New Roman" w:cs="Times New Roman"/>
          <w:sz w:val="24"/>
          <w:szCs w:val="24"/>
        </w:rPr>
        <w:t>проводится по формуле (3), так как лучший результат в этих испытаниях в абсолютном значении меньше результата любого другого участника.</w:t>
      </w:r>
    </w:p>
    <w:p w14:paraId="0A6610A3"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0898FA49" w14:textId="77777777"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М/Ni  </w:t>
      </w:r>
      <w:r w:rsidRPr="003D6722">
        <w:rPr>
          <w:rFonts w:ascii="Times New Roman" w:hAnsi="Times New Roman" w:cs="Times New Roman"/>
          <w:sz w:val="24"/>
          <w:szCs w:val="24"/>
        </w:rPr>
        <w:t>(3), где</w:t>
      </w:r>
    </w:p>
    <w:p w14:paraId="6FC6776B" w14:textId="77777777"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14:paraId="2BE026DA"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го участника;</w:t>
      </w:r>
    </w:p>
    <w:p w14:paraId="513F5116"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14:paraId="0516954F"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Ni – результат i участника в конкретном задании;</w:t>
      </w:r>
    </w:p>
    <w:p w14:paraId="4E6AA2C8" w14:textId="77777777"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14:paraId="6BF3BD80" w14:textId="77777777" w:rsidR="006D7833" w:rsidRPr="003D6722" w:rsidRDefault="006D7833" w:rsidP="006D7833">
      <w:pPr>
        <w:rPr>
          <w:rFonts w:ascii="Times New Roman" w:hAnsi="Times New Roman" w:cs="Times New Roman"/>
          <w:sz w:val="24"/>
          <w:szCs w:val="24"/>
        </w:rPr>
      </w:pPr>
    </w:p>
    <w:p w14:paraId="00B9D875" w14:textId="77777777" w:rsidR="006D7833" w:rsidRPr="003D6722" w:rsidRDefault="006D7833" w:rsidP="006D783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14:paraId="74B1A4D7" w14:textId="77777777"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14:paraId="5E0DCFFB"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w:t>
      </w:r>
      <w:r w:rsidR="001D76F7" w:rsidRPr="003D6722">
        <w:rPr>
          <w:rFonts w:ascii="Times New Roman" w:hAnsi="Times New Roman" w:cs="Times New Roman"/>
          <w:color w:val="000000" w:themeColor="text1"/>
          <w:sz w:val="24"/>
          <w:szCs w:val="24"/>
        </w:rPr>
        <w:t xml:space="preserve">стового раунда не </w:t>
      </w:r>
      <w:proofErr w:type="spellStart"/>
      <w:r w:rsidR="001D76F7" w:rsidRPr="003D6722">
        <w:rPr>
          <w:rFonts w:ascii="Times New Roman" w:hAnsi="Times New Roman" w:cs="Times New Roman"/>
          <w:color w:val="000000" w:themeColor="text1"/>
          <w:sz w:val="24"/>
          <w:szCs w:val="24"/>
        </w:rPr>
        <w:t>апел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52F0A992" w14:textId="77777777"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5A63AA0" w14:textId="77777777"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0523FE3F" w14:textId="77777777" w:rsidR="00667483" w:rsidRPr="003D6722" w:rsidRDefault="00667483" w:rsidP="00667483">
      <w:pPr>
        <w:pStyle w:val="Default"/>
        <w:spacing w:line="360" w:lineRule="auto"/>
      </w:pPr>
    </w:p>
    <w:p w14:paraId="50DD5C93" w14:textId="77777777" w:rsidR="00667483" w:rsidRPr="003D6722" w:rsidRDefault="00667483" w:rsidP="00667483">
      <w:pPr>
        <w:spacing w:after="0" w:line="240" w:lineRule="auto"/>
        <w:rPr>
          <w:rFonts w:ascii="Times New Roman" w:eastAsia="Times New Roman" w:hAnsi="Times New Roman" w:cs="Times New Roman"/>
          <w:sz w:val="24"/>
          <w:szCs w:val="24"/>
          <w:lang w:eastAsia="ru-RU"/>
        </w:rPr>
      </w:pPr>
    </w:p>
    <w:p w14:paraId="57355B40" w14:textId="77777777"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00B46"/>
    <w:rsid w:val="00006231"/>
    <w:rsid w:val="00017991"/>
    <w:rsid w:val="00030667"/>
    <w:rsid w:val="00056915"/>
    <w:rsid w:val="000679DA"/>
    <w:rsid w:val="0007769C"/>
    <w:rsid w:val="000944EE"/>
    <w:rsid w:val="0017270B"/>
    <w:rsid w:val="001C2645"/>
    <w:rsid w:val="001D76F7"/>
    <w:rsid w:val="00256F24"/>
    <w:rsid w:val="002C11D2"/>
    <w:rsid w:val="003576D4"/>
    <w:rsid w:val="003B2ABE"/>
    <w:rsid w:val="003D6722"/>
    <w:rsid w:val="003E1E7A"/>
    <w:rsid w:val="00453A1E"/>
    <w:rsid w:val="004A46F1"/>
    <w:rsid w:val="004C30D8"/>
    <w:rsid w:val="00560D52"/>
    <w:rsid w:val="005A304C"/>
    <w:rsid w:val="006325A5"/>
    <w:rsid w:val="00667483"/>
    <w:rsid w:val="00694475"/>
    <w:rsid w:val="00695F9D"/>
    <w:rsid w:val="006D7833"/>
    <w:rsid w:val="007069BA"/>
    <w:rsid w:val="00711E2F"/>
    <w:rsid w:val="0072617D"/>
    <w:rsid w:val="00735DC7"/>
    <w:rsid w:val="00753476"/>
    <w:rsid w:val="00753657"/>
    <w:rsid w:val="007B0BA4"/>
    <w:rsid w:val="008132F7"/>
    <w:rsid w:val="00857C5B"/>
    <w:rsid w:val="0086102C"/>
    <w:rsid w:val="009562C1"/>
    <w:rsid w:val="009734CB"/>
    <w:rsid w:val="00A350EF"/>
    <w:rsid w:val="00A45537"/>
    <w:rsid w:val="00A916B2"/>
    <w:rsid w:val="00AB41A7"/>
    <w:rsid w:val="00C45589"/>
    <w:rsid w:val="00C65F75"/>
    <w:rsid w:val="00CE133D"/>
    <w:rsid w:val="00D26A3A"/>
    <w:rsid w:val="00D87DD3"/>
    <w:rsid w:val="00DC3130"/>
    <w:rsid w:val="00DC44EC"/>
    <w:rsid w:val="00DD1C88"/>
    <w:rsid w:val="00E02E63"/>
    <w:rsid w:val="00E03C9A"/>
    <w:rsid w:val="00E3386D"/>
    <w:rsid w:val="00E33EE1"/>
    <w:rsid w:val="00E66B44"/>
    <w:rsid w:val="00E6774F"/>
    <w:rsid w:val="00EA4C6E"/>
    <w:rsid w:val="00ED1D37"/>
    <w:rsid w:val="00EE2C22"/>
    <w:rsid w:val="00F11F1F"/>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6521C"/>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2143</Words>
  <Characters>12221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16</cp:revision>
  <dcterms:created xsi:type="dcterms:W3CDTF">2019-10-16T07:27:00Z</dcterms:created>
  <dcterms:modified xsi:type="dcterms:W3CDTF">2021-11-22T11:27:00Z</dcterms:modified>
</cp:coreProperties>
</file>